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0ED" w:rsidRDefault="004C20ED" w:rsidP="004C20ED">
      <w:pPr>
        <w:jc w:val="center"/>
        <w:rPr>
          <w:sz w:val="36"/>
          <w:szCs w:val="36"/>
        </w:rPr>
      </w:pPr>
      <w:r>
        <w:rPr>
          <w:sz w:val="36"/>
          <w:szCs w:val="36"/>
        </w:rPr>
        <w:t>Immunization Requirements for Ouachita Baptist University</w:t>
      </w:r>
    </w:p>
    <w:p w:rsidR="004C20ED" w:rsidRDefault="004C20ED" w:rsidP="004C20ED">
      <w:pPr>
        <w:jc w:val="center"/>
        <w:rPr>
          <w:sz w:val="36"/>
          <w:szCs w:val="36"/>
        </w:rPr>
      </w:pPr>
    </w:p>
    <w:p w:rsidR="004C20ED" w:rsidRPr="00C86DB1" w:rsidRDefault="004C20ED" w:rsidP="004C20ED">
      <w:pPr>
        <w:rPr>
          <w:sz w:val="24"/>
          <w:szCs w:val="24"/>
        </w:rPr>
      </w:pPr>
      <w:r w:rsidRPr="00C86DB1">
        <w:rPr>
          <w:sz w:val="24"/>
          <w:szCs w:val="24"/>
        </w:rPr>
        <w:t xml:space="preserve">The State of Arkansas and Ouachita Baptist University requires students to show proof of immunity for MMR (Measles, Mumps and Rubella). Ouachita Baptist University must receive an immunization record that includes the MMR vaccinations.  It is highly recommended that all students attending Ouachita (residential, online, graduate, </w:t>
      </w:r>
      <w:proofErr w:type="gramStart"/>
      <w:r w:rsidRPr="00C86DB1">
        <w:rPr>
          <w:sz w:val="24"/>
          <w:szCs w:val="24"/>
        </w:rPr>
        <w:t>special</w:t>
      </w:r>
      <w:proofErr w:type="gramEnd"/>
      <w:r w:rsidRPr="00C86DB1">
        <w:rPr>
          <w:sz w:val="24"/>
          <w:szCs w:val="24"/>
        </w:rPr>
        <w:t>) have 2 MMR’</w:t>
      </w:r>
      <w:r w:rsidR="00242FC6" w:rsidRPr="00C86DB1">
        <w:rPr>
          <w:sz w:val="24"/>
          <w:szCs w:val="24"/>
        </w:rPr>
        <w:t xml:space="preserve">s </w:t>
      </w:r>
    </w:p>
    <w:p w:rsidR="004C20ED" w:rsidRPr="00C86DB1" w:rsidRDefault="004C20ED" w:rsidP="004C20ED">
      <w:pPr>
        <w:rPr>
          <w:sz w:val="24"/>
          <w:szCs w:val="24"/>
        </w:rPr>
      </w:pPr>
      <w:r w:rsidRPr="00C86DB1">
        <w:rPr>
          <w:sz w:val="24"/>
          <w:szCs w:val="24"/>
        </w:rPr>
        <w:t>MMR Requirements:</w:t>
      </w:r>
    </w:p>
    <w:p w:rsidR="004C20ED" w:rsidRPr="00C86DB1" w:rsidRDefault="004C20ED" w:rsidP="004C20ED">
      <w:pPr>
        <w:pStyle w:val="NoSpacing"/>
        <w:rPr>
          <w:sz w:val="24"/>
          <w:szCs w:val="24"/>
        </w:rPr>
      </w:pPr>
      <w:r w:rsidRPr="00C86DB1">
        <w:rPr>
          <w:sz w:val="24"/>
          <w:szCs w:val="24"/>
        </w:rPr>
        <w:t xml:space="preserve">Residential Campus- </w:t>
      </w:r>
      <w:r w:rsidR="00242FC6" w:rsidRPr="00C86DB1">
        <w:rPr>
          <w:sz w:val="24"/>
          <w:szCs w:val="24"/>
        </w:rPr>
        <w:t xml:space="preserve">   </w:t>
      </w:r>
      <w:r w:rsidRPr="00C86DB1">
        <w:rPr>
          <w:sz w:val="24"/>
          <w:szCs w:val="24"/>
        </w:rPr>
        <w:t>2 MMR’s</w:t>
      </w:r>
    </w:p>
    <w:p w:rsidR="004C20ED" w:rsidRPr="00C86DB1" w:rsidRDefault="004C20ED" w:rsidP="004C20ED">
      <w:pPr>
        <w:pStyle w:val="NoSpacing"/>
        <w:rPr>
          <w:sz w:val="24"/>
          <w:szCs w:val="24"/>
        </w:rPr>
      </w:pPr>
      <w:r w:rsidRPr="00C86DB1">
        <w:rPr>
          <w:sz w:val="24"/>
          <w:szCs w:val="24"/>
        </w:rPr>
        <w:t>Foreign born student- 2 MMR’s</w:t>
      </w:r>
    </w:p>
    <w:p w:rsidR="004C20ED" w:rsidRPr="00C86DB1" w:rsidRDefault="004C20ED" w:rsidP="004C20ED">
      <w:pPr>
        <w:pStyle w:val="NoSpacing"/>
        <w:rPr>
          <w:sz w:val="24"/>
          <w:szCs w:val="24"/>
        </w:rPr>
      </w:pPr>
      <w:r w:rsidRPr="00C86DB1">
        <w:rPr>
          <w:sz w:val="24"/>
          <w:szCs w:val="24"/>
        </w:rPr>
        <w:t>Ouachita Online only - 1 MMR</w:t>
      </w:r>
    </w:p>
    <w:p w:rsidR="004C20ED" w:rsidRPr="00C86DB1" w:rsidRDefault="004C20ED" w:rsidP="004C20ED">
      <w:pPr>
        <w:pStyle w:val="NoSpacing"/>
        <w:rPr>
          <w:sz w:val="24"/>
          <w:szCs w:val="24"/>
        </w:rPr>
      </w:pPr>
      <w:r w:rsidRPr="00C86DB1">
        <w:rPr>
          <w:sz w:val="24"/>
          <w:szCs w:val="24"/>
        </w:rPr>
        <w:t xml:space="preserve">Graduate Program- </w:t>
      </w:r>
      <w:r w:rsidR="00242FC6" w:rsidRPr="00C86DB1">
        <w:rPr>
          <w:sz w:val="24"/>
          <w:szCs w:val="24"/>
        </w:rPr>
        <w:t xml:space="preserve">     </w:t>
      </w:r>
      <w:r w:rsidRPr="00C86DB1">
        <w:rPr>
          <w:sz w:val="24"/>
          <w:szCs w:val="24"/>
        </w:rPr>
        <w:t xml:space="preserve">1 MMR </w:t>
      </w:r>
    </w:p>
    <w:p w:rsidR="004C20ED" w:rsidRPr="00C86DB1" w:rsidRDefault="004C20ED" w:rsidP="004C20ED">
      <w:pPr>
        <w:ind w:firstLine="360"/>
        <w:rPr>
          <w:sz w:val="24"/>
          <w:szCs w:val="24"/>
        </w:rPr>
      </w:pPr>
    </w:p>
    <w:p w:rsidR="004C20ED" w:rsidRPr="00C86DB1" w:rsidRDefault="004C20ED" w:rsidP="004C20ED">
      <w:pPr>
        <w:rPr>
          <w:sz w:val="24"/>
          <w:szCs w:val="24"/>
        </w:rPr>
      </w:pPr>
      <w:r w:rsidRPr="00C86DB1">
        <w:rPr>
          <w:b/>
          <w:sz w:val="24"/>
          <w:szCs w:val="24"/>
        </w:rPr>
        <w:t>Other options</w:t>
      </w:r>
      <w:r w:rsidRPr="00C86DB1">
        <w:rPr>
          <w:sz w:val="24"/>
          <w:szCs w:val="24"/>
        </w:rPr>
        <w:t xml:space="preserve"> are documentation of immunity to measles, mumps, and rubella, a medical or non-medical (philosophical/religious) exemption, or proof of birth before January 1957.</w:t>
      </w:r>
    </w:p>
    <w:p w:rsidR="004C20ED" w:rsidRPr="00C86DB1" w:rsidRDefault="004C20ED" w:rsidP="004C20ED">
      <w:pPr>
        <w:pStyle w:val="ListParagraph"/>
        <w:numPr>
          <w:ilvl w:val="0"/>
          <w:numId w:val="2"/>
        </w:numPr>
        <w:rPr>
          <w:sz w:val="24"/>
          <w:szCs w:val="24"/>
        </w:rPr>
      </w:pPr>
      <w:r w:rsidRPr="00C86DB1">
        <w:rPr>
          <w:sz w:val="24"/>
          <w:szCs w:val="24"/>
        </w:rPr>
        <w:t xml:space="preserve">The MMR Vaccination </w:t>
      </w:r>
      <w:proofErr w:type="gramStart"/>
      <w:r w:rsidRPr="00C86DB1">
        <w:rPr>
          <w:b/>
          <w:sz w:val="24"/>
          <w:szCs w:val="24"/>
        </w:rPr>
        <w:t>must</w:t>
      </w:r>
      <w:r w:rsidRPr="00C86DB1">
        <w:rPr>
          <w:sz w:val="24"/>
          <w:szCs w:val="24"/>
        </w:rPr>
        <w:t xml:space="preserve"> have been given on</w:t>
      </w:r>
      <w:proofErr w:type="gramEnd"/>
      <w:r w:rsidRPr="00C86DB1">
        <w:rPr>
          <w:sz w:val="24"/>
          <w:szCs w:val="24"/>
        </w:rPr>
        <w:t xml:space="preserve"> or after your 1</w:t>
      </w:r>
      <w:r w:rsidRPr="00C86DB1">
        <w:rPr>
          <w:sz w:val="24"/>
          <w:szCs w:val="24"/>
          <w:vertAlign w:val="superscript"/>
        </w:rPr>
        <w:t>st</w:t>
      </w:r>
      <w:r w:rsidRPr="00C86DB1">
        <w:rPr>
          <w:sz w:val="24"/>
          <w:szCs w:val="24"/>
        </w:rPr>
        <w:t xml:space="preserve"> birthday and the second dose </w:t>
      </w:r>
      <w:r w:rsidRPr="00C86DB1">
        <w:rPr>
          <w:b/>
          <w:sz w:val="24"/>
          <w:szCs w:val="24"/>
        </w:rPr>
        <w:t>must</w:t>
      </w:r>
      <w:r w:rsidRPr="00C86DB1">
        <w:rPr>
          <w:sz w:val="24"/>
          <w:szCs w:val="24"/>
        </w:rPr>
        <w:t xml:space="preserve"> be at least 28 days after the first.  The month, day and year of the vaccination </w:t>
      </w:r>
      <w:r w:rsidRPr="00C86DB1">
        <w:rPr>
          <w:b/>
          <w:sz w:val="24"/>
          <w:szCs w:val="24"/>
        </w:rPr>
        <w:t>must</w:t>
      </w:r>
      <w:r w:rsidRPr="00C86DB1">
        <w:rPr>
          <w:sz w:val="24"/>
          <w:szCs w:val="24"/>
        </w:rPr>
        <w:t xml:space="preserve"> be on the record with an authorized Health Care Provider signature. </w:t>
      </w:r>
    </w:p>
    <w:p w:rsidR="004C20ED" w:rsidRPr="00C86DB1" w:rsidRDefault="004C20ED" w:rsidP="004C20ED">
      <w:pPr>
        <w:pStyle w:val="ListParagraph"/>
        <w:numPr>
          <w:ilvl w:val="0"/>
          <w:numId w:val="2"/>
        </w:numPr>
        <w:rPr>
          <w:sz w:val="24"/>
          <w:szCs w:val="24"/>
        </w:rPr>
      </w:pPr>
      <w:r w:rsidRPr="00C86DB1">
        <w:rPr>
          <w:sz w:val="24"/>
          <w:szCs w:val="24"/>
        </w:rPr>
        <w:t>Documented lab results of immunity to measles, mumps, and rubella.</w:t>
      </w:r>
    </w:p>
    <w:p w:rsidR="004C20ED" w:rsidRPr="00C86DB1" w:rsidRDefault="004C20ED" w:rsidP="004C20ED">
      <w:pPr>
        <w:pStyle w:val="ListParagraph"/>
        <w:numPr>
          <w:ilvl w:val="0"/>
          <w:numId w:val="2"/>
        </w:numPr>
        <w:rPr>
          <w:sz w:val="24"/>
          <w:szCs w:val="24"/>
        </w:rPr>
      </w:pPr>
      <w:r w:rsidRPr="00C86DB1">
        <w:rPr>
          <w:sz w:val="24"/>
          <w:szCs w:val="24"/>
        </w:rPr>
        <w:t>Documented proof of birth prior to 1957.</w:t>
      </w:r>
    </w:p>
    <w:p w:rsidR="004C20ED" w:rsidRPr="00C86DB1" w:rsidRDefault="004C20ED" w:rsidP="004C20ED">
      <w:pPr>
        <w:pStyle w:val="ListParagraph"/>
        <w:numPr>
          <w:ilvl w:val="0"/>
          <w:numId w:val="2"/>
        </w:numPr>
        <w:rPr>
          <w:sz w:val="24"/>
          <w:szCs w:val="24"/>
        </w:rPr>
      </w:pPr>
      <w:r w:rsidRPr="00C86DB1">
        <w:rPr>
          <w:sz w:val="24"/>
          <w:szCs w:val="24"/>
        </w:rPr>
        <w:t xml:space="preserve">Medical/non-medical exemption granted by the Arkansas Department of Health.  </w:t>
      </w:r>
      <w:r w:rsidRPr="00C86DB1">
        <w:rPr>
          <w:rFonts w:ascii="Arial" w:hAnsi="Arial" w:cs="Arial"/>
          <w:color w:val="444444"/>
          <w:sz w:val="24"/>
          <w:szCs w:val="24"/>
          <w:shd w:val="clear" w:color="auto" w:fill="FFFFFF"/>
        </w:rPr>
        <w:t> </w:t>
      </w:r>
      <w:hyperlink r:id="rId5" w:history="1">
        <w:r w:rsidRPr="00C86DB1">
          <w:rPr>
            <w:rStyle w:val="Hyperlink"/>
            <w:sz w:val="24"/>
            <w:szCs w:val="24"/>
          </w:rPr>
          <w:t>https://www.healthy.arkansas.gov/programs-services/topics/immunizations</w:t>
        </w:r>
      </w:hyperlink>
    </w:p>
    <w:p w:rsidR="004C20ED" w:rsidRPr="00C86DB1" w:rsidRDefault="004C20ED" w:rsidP="004C20ED">
      <w:pPr>
        <w:rPr>
          <w:sz w:val="24"/>
          <w:szCs w:val="24"/>
        </w:rPr>
      </w:pPr>
      <w:r w:rsidRPr="00C86DB1">
        <w:rPr>
          <w:sz w:val="24"/>
          <w:szCs w:val="24"/>
        </w:rPr>
        <w:t>Records must be:</w:t>
      </w:r>
    </w:p>
    <w:p w:rsidR="004C20ED" w:rsidRPr="00C86DB1" w:rsidRDefault="004C20ED" w:rsidP="004C20ED">
      <w:pPr>
        <w:pStyle w:val="ListParagraph"/>
        <w:numPr>
          <w:ilvl w:val="0"/>
          <w:numId w:val="1"/>
        </w:numPr>
        <w:rPr>
          <w:sz w:val="24"/>
          <w:szCs w:val="24"/>
        </w:rPr>
      </w:pPr>
      <w:r w:rsidRPr="00C86DB1">
        <w:rPr>
          <w:sz w:val="24"/>
          <w:szCs w:val="24"/>
        </w:rPr>
        <w:t xml:space="preserve"> An official copy </w:t>
      </w:r>
      <w:r w:rsidR="00242FC6" w:rsidRPr="00C86DB1">
        <w:rPr>
          <w:sz w:val="24"/>
          <w:szCs w:val="24"/>
        </w:rPr>
        <w:t xml:space="preserve">signed </w:t>
      </w:r>
      <w:r w:rsidRPr="00C86DB1">
        <w:rPr>
          <w:sz w:val="24"/>
          <w:szCs w:val="24"/>
        </w:rPr>
        <w:t>from your physician or Health Care provider (MD,DO, ANP, RNP, PA)</w:t>
      </w:r>
    </w:p>
    <w:p w:rsidR="004C20ED" w:rsidRPr="00C86DB1" w:rsidRDefault="004C20ED" w:rsidP="004C20ED">
      <w:pPr>
        <w:pStyle w:val="ListParagraph"/>
        <w:numPr>
          <w:ilvl w:val="0"/>
          <w:numId w:val="1"/>
        </w:numPr>
        <w:rPr>
          <w:sz w:val="24"/>
          <w:szCs w:val="24"/>
        </w:rPr>
      </w:pPr>
      <w:r w:rsidRPr="00C86DB1">
        <w:rPr>
          <w:sz w:val="24"/>
          <w:szCs w:val="24"/>
        </w:rPr>
        <w:t>An official record from an educational institution in Arkansas (college or high school)</w:t>
      </w:r>
    </w:p>
    <w:p w:rsidR="004C20ED" w:rsidRPr="00C86DB1" w:rsidRDefault="004C20ED" w:rsidP="004C20ED">
      <w:pPr>
        <w:pStyle w:val="ListParagraph"/>
        <w:numPr>
          <w:ilvl w:val="0"/>
          <w:numId w:val="1"/>
        </w:numPr>
        <w:rPr>
          <w:sz w:val="24"/>
          <w:szCs w:val="24"/>
        </w:rPr>
      </w:pPr>
      <w:r w:rsidRPr="00C86DB1">
        <w:rPr>
          <w:sz w:val="24"/>
          <w:szCs w:val="24"/>
        </w:rPr>
        <w:t>Military immunization records</w:t>
      </w:r>
    </w:p>
    <w:p w:rsidR="004C20ED" w:rsidRPr="00C86DB1" w:rsidRDefault="004C20ED" w:rsidP="004C20ED">
      <w:pPr>
        <w:pStyle w:val="ListParagraph"/>
        <w:numPr>
          <w:ilvl w:val="0"/>
          <w:numId w:val="1"/>
        </w:numPr>
        <w:rPr>
          <w:sz w:val="24"/>
          <w:szCs w:val="24"/>
        </w:rPr>
      </w:pPr>
      <w:r w:rsidRPr="00C86DB1">
        <w:rPr>
          <w:sz w:val="24"/>
          <w:szCs w:val="24"/>
        </w:rPr>
        <w:t>Records from the State Health Department</w:t>
      </w:r>
    </w:p>
    <w:p w:rsidR="00242FC6" w:rsidRPr="00C86DB1" w:rsidRDefault="00242FC6" w:rsidP="004C20ED">
      <w:pPr>
        <w:rPr>
          <w:b/>
          <w:sz w:val="24"/>
          <w:szCs w:val="24"/>
        </w:rPr>
      </w:pPr>
      <w:r w:rsidRPr="00C86DB1">
        <w:rPr>
          <w:b/>
          <w:sz w:val="24"/>
          <w:szCs w:val="24"/>
        </w:rPr>
        <w:t>EXEMPTION REQUEST:</w:t>
      </w:r>
    </w:p>
    <w:p w:rsidR="004C20ED" w:rsidRPr="00C86DB1" w:rsidRDefault="004C20ED" w:rsidP="004C20ED">
      <w:pPr>
        <w:rPr>
          <w:sz w:val="24"/>
          <w:szCs w:val="24"/>
        </w:rPr>
      </w:pPr>
      <w:r w:rsidRPr="00C86DB1">
        <w:rPr>
          <w:sz w:val="24"/>
          <w:szCs w:val="24"/>
        </w:rPr>
        <w:t xml:space="preserve">There are possible medical and non-medical exemptions but the Arkansas Department of Health can only grant those exemptions.   Information on requesting exemptions </w:t>
      </w:r>
      <w:proofErr w:type="gramStart"/>
      <w:r w:rsidRPr="00C86DB1">
        <w:rPr>
          <w:sz w:val="24"/>
          <w:szCs w:val="24"/>
        </w:rPr>
        <w:t>can be found</w:t>
      </w:r>
      <w:proofErr w:type="gramEnd"/>
      <w:r w:rsidRPr="00C86DB1">
        <w:rPr>
          <w:sz w:val="24"/>
          <w:szCs w:val="24"/>
        </w:rPr>
        <w:t xml:space="preserve"> on the OBU Health Services Webpage under Immunizations.</w:t>
      </w:r>
    </w:p>
    <w:p w:rsidR="004C20ED" w:rsidRPr="00C86DB1" w:rsidRDefault="00EC0BE5" w:rsidP="004C20ED">
      <w:pPr>
        <w:rPr>
          <w:sz w:val="24"/>
          <w:szCs w:val="24"/>
        </w:rPr>
      </w:pPr>
      <w:hyperlink r:id="rId6" w:history="1">
        <w:r w:rsidR="004C20ED" w:rsidRPr="00C86DB1">
          <w:rPr>
            <w:rStyle w:val="Hyperlink"/>
            <w:sz w:val="24"/>
            <w:szCs w:val="24"/>
          </w:rPr>
          <w:t>https://obu.edu/studentdevelopment/health-services/</w:t>
        </w:r>
      </w:hyperlink>
    </w:p>
    <w:p w:rsidR="004C20ED" w:rsidRPr="00C86DB1" w:rsidRDefault="004C20ED" w:rsidP="004C20ED">
      <w:pPr>
        <w:rPr>
          <w:sz w:val="24"/>
          <w:szCs w:val="24"/>
        </w:rPr>
      </w:pPr>
      <w:r w:rsidRPr="00C86DB1">
        <w:rPr>
          <w:sz w:val="24"/>
          <w:szCs w:val="24"/>
        </w:rPr>
        <w:t xml:space="preserve">If you have further questions, there is a section of </w:t>
      </w:r>
      <w:proofErr w:type="gramStart"/>
      <w:r w:rsidRPr="00C86DB1">
        <w:rPr>
          <w:i/>
          <w:sz w:val="24"/>
          <w:szCs w:val="24"/>
        </w:rPr>
        <w:t>Frequently</w:t>
      </w:r>
      <w:proofErr w:type="gramEnd"/>
      <w:r w:rsidRPr="00C86DB1">
        <w:rPr>
          <w:i/>
          <w:sz w:val="24"/>
          <w:szCs w:val="24"/>
        </w:rPr>
        <w:t xml:space="preserve"> asked Questions</w:t>
      </w:r>
      <w:r w:rsidRPr="00C86DB1">
        <w:rPr>
          <w:sz w:val="24"/>
          <w:szCs w:val="24"/>
        </w:rPr>
        <w:t xml:space="preserve"> on the Webpage that may be helpful.   If your questions </w:t>
      </w:r>
      <w:proofErr w:type="gramStart"/>
      <w:r w:rsidRPr="00C86DB1">
        <w:rPr>
          <w:sz w:val="24"/>
          <w:szCs w:val="24"/>
        </w:rPr>
        <w:t>are not answered</w:t>
      </w:r>
      <w:proofErr w:type="gramEnd"/>
      <w:r w:rsidRPr="00C86DB1">
        <w:rPr>
          <w:sz w:val="24"/>
          <w:szCs w:val="24"/>
        </w:rPr>
        <w:t xml:space="preserve"> there, you can contact Health Services or the Office of the Registrar.</w:t>
      </w:r>
    </w:p>
    <w:p w:rsidR="004C20ED" w:rsidRPr="00C86DB1" w:rsidRDefault="004C20ED" w:rsidP="004C20ED">
      <w:pPr>
        <w:rPr>
          <w:sz w:val="24"/>
          <w:szCs w:val="24"/>
        </w:rPr>
      </w:pPr>
      <w:r w:rsidRPr="00C86DB1">
        <w:rPr>
          <w:sz w:val="24"/>
          <w:szCs w:val="24"/>
        </w:rPr>
        <w:t xml:space="preserve">If the appropriate records </w:t>
      </w:r>
      <w:proofErr w:type="gramStart"/>
      <w:r w:rsidRPr="00C86DB1">
        <w:rPr>
          <w:sz w:val="24"/>
          <w:szCs w:val="24"/>
        </w:rPr>
        <w:t>are not uploaded</w:t>
      </w:r>
      <w:proofErr w:type="gramEnd"/>
      <w:r w:rsidRPr="00C86DB1">
        <w:rPr>
          <w:sz w:val="24"/>
          <w:szCs w:val="24"/>
        </w:rPr>
        <w:t xml:space="preserve"> to your student portal, your online registration will be placed on hold until the correct records are submitted.</w:t>
      </w:r>
    </w:p>
    <w:p w:rsidR="00C86DB1" w:rsidRDefault="00C86DB1" w:rsidP="004C20ED">
      <w:pPr>
        <w:rPr>
          <w:sz w:val="24"/>
          <w:szCs w:val="24"/>
        </w:rPr>
      </w:pPr>
    </w:p>
    <w:p w:rsidR="004C20ED" w:rsidRPr="00C86DB1" w:rsidRDefault="004C20ED" w:rsidP="004C20ED">
      <w:pPr>
        <w:rPr>
          <w:sz w:val="24"/>
          <w:szCs w:val="24"/>
        </w:rPr>
      </w:pPr>
      <w:r w:rsidRPr="00C86DB1">
        <w:rPr>
          <w:sz w:val="24"/>
          <w:szCs w:val="24"/>
        </w:rPr>
        <w:lastRenderedPageBreak/>
        <w:t>Directions to upload the records to your portal.</w:t>
      </w:r>
    </w:p>
    <w:p w:rsidR="004C20ED" w:rsidRPr="00374E5E" w:rsidRDefault="004C20ED" w:rsidP="004C20ED">
      <w:pPr>
        <w:rPr>
          <w:sz w:val="28"/>
          <w:szCs w:val="28"/>
        </w:rPr>
      </w:pPr>
      <w:r w:rsidRPr="00F65AB3">
        <w:t xml:space="preserve"> </w:t>
      </w:r>
      <w:bookmarkStart w:id="0" w:name="_GoBack"/>
      <w:r w:rsidR="00433BA8">
        <w:object w:dxaOrig="1542"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49.5pt" o:ole="">
            <v:imagedata r:id="rId7" o:title=""/>
          </v:shape>
          <o:OLEObject Type="Embed" ProgID="AcroExch.Document.DC" ShapeID="_x0000_i1027" DrawAspect="Icon" ObjectID="_1647064669" r:id="rId8"/>
        </w:object>
      </w:r>
      <w:bookmarkEnd w:id="0"/>
    </w:p>
    <w:p w:rsidR="0052705C" w:rsidRDefault="0052705C"/>
    <w:sectPr w:rsidR="0052705C" w:rsidSect="00C86D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3699"/>
    <w:multiLevelType w:val="hybridMultilevel"/>
    <w:tmpl w:val="B842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07457"/>
    <w:multiLevelType w:val="hybridMultilevel"/>
    <w:tmpl w:val="1902ACCC"/>
    <w:lvl w:ilvl="0" w:tplc="4DC85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ED"/>
    <w:rsid w:val="00242FC6"/>
    <w:rsid w:val="00433BA8"/>
    <w:rsid w:val="004C20ED"/>
    <w:rsid w:val="0052705C"/>
    <w:rsid w:val="00C86DB1"/>
    <w:rsid w:val="00E877BE"/>
    <w:rsid w:val="00EC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B76B-5753-45C3-8773-CC53E0AC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0ED"/>
    <w:pPr>
      <w:ind w:left="720"/>
      <w:contextualSpacing/>
    </w:pPr>
  </w:style>
  <w:style w:type="character" w:styleId="Hyperlink">
    <w:name w:val="Hyperlink"/>
    <w:basedOn w:val="DefaultParagraphFont"/>
    <w:uiPriority w:val="99"/>
    <w:semiHidden/>
    <w:unhideWhenUsed/>
    <w:rsid w:val="004C20ED"/>
    <w:rPr>
      <w:color w:val="0000FF"/>
      <w:u w:val="single"/>
    </w:rPr>
  </w:style>
  <w:style w:type="paragraph" w:styleId="NoSpacing">
    <w:name w:val="No Spacing"/>
    <w:uiPriority w:val="1"/>
    <w:qFormat/>
    <w:rsid w:val="004C20ED"/>
    <w:pPr>
      <w:spacing w:after="0" w:line="240" w:lineRule="auto"/>
    </w:pPr>
  </w:style>
  <w:style w:type="character" w:styleId="FollowedHyperlink">
    <w:name w:val="FollowedHyperlink"/>
    <w:basedOn w:val="DefaultParagraphFont"/>
    <w:uiPriority w:val="99"/>
    <w:semiHidden/>
    <w:unhideWhenUsed/>
    <w:rsid w:val="004C20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u.edu/studentdevelopment/health-services/" TargetMode="External"/><Relationship Id="rId5" Type="http://schemas.openxmlformats.org/officeDocument/2006/relationships/hyperlink" Target="https://www.healthy.arkansas.gov/programs-services/topics/immuniz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Wallace</dc:creator>
  <cp:keywords/>
  <dc:description/>
  <cp:lastModifiedBy>Molly Wallace</cp:lastModifiedBy>
  <cp:revision>4</cp:revision>
  <dcterms:created xsi:type="dcterms:W3CDTF">2020-01-06T22:13:00Z</dcterms:created>
  <dcterms:modified xsi:type="dcterms:W3CDTF">2020-03-30T14:11:00Z</dcterms:modified>
</cp:coreProperties>
</file>